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F55" w:rsidRPr="000C33D6" w:rsidRDefault="008572F7" w:rsidP="008572F7">
      <w:pPr>
        <w:spacing w:after="0" w:line="240" w:lineRule="auto"/>
        <w:jc w:val="center"/>
        <w:rPr>
          <w:rFonts w:ascii="TH SarabunPSK" w:eastAsia="Times New Roman" w:hAnsi="TH SarabunPSK" w:cs="TH SarabunPSK" w:hint="cs"/>
          <w:sz w:val="32"/>
          <w:szCs w:val="32"/>
        </w:rPr>
      </w:pPr>
      <w:r w:rsidRPr="005C24D1">
        <w:rPr>
          <w:rStyle w:val="a6"/>
          <w:rFonts w:ascii="TH SarabunPSK" w:hAnsi="TH SarabunPSK" w:cs="TH SarabunPSK"/>
          <w:sz w:val="32"/>
          <w:szCs w:val="32"/>
          <w:highlight w:val="yellow"/>
          <w:shd w:val="clear" w:color="auto" w:fill="FFFFFF"/>
          <w:cs/>
        </w:rPr>
        <w:t>วิสัยทัศน์(</w:t>
      </w:r>
      <w:r w:rsidRPr="005C24D1">
        <w:rPr>
          <w:rStyle w:val="a6"/>
          <w:rFonts w:ascii="TH SarabunPSK" w:hAnsi="TH SarabunPSK" w:cs="TH SarabunPSK"/>
          <w:sz w:val="32"/>
          <w:szCs w:val="32"/>
          <w:highlight w:val="yellow"/>
          <w:shd w:val="clear" w:color="auto" w:fill="FFFFFF"/>
        </w:rPr>
        <w:t>Vision)</w:t>
      </w:r>
      <w:r w:rsidRPr="008572F7">
        <w:rPr>
          <w:rStyle w:val="a6"/>
          <w:rFonts w:ascii="TH SarabunPSK" w:hAnsi="TH SarabunPSK" w:cs="TH SarabunPSK"/>
          <w:sz w:val="32"/>
          <w:szCs w:val="32"/>
          <w:shd w:val="clear" w:color="auto" w:fill="FFFFFF"/>
        </w:rPr>
        <w:t> </w:t>
      </w:r>
      <w:r w:rsidRPr="008572F7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8572F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br/>
      </w:r>
      <w:r w:rsidRPr="008572F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br/>
      </w:r>
      <w:r w:rsidRPr="008572F7">
        <w:rPr>
          <w:rFonts w:ascii="TH SarabunPSK" w:hAnsi="TH SarabunPSK" w:cs="TH SarabunPSK"/>
          <w:sz w:val="32"/>
          <w:szCs w:val="32"/>
          <w:shd w:val="clear" w:color="auto" w:fill="FFFFFF"/>
        </w:rPr>
        <w:t>“</w:t>
      </w:r>
      <w:r w:rsidR="00E30577" w:rsidRPr="008572F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โรงเรียนบ้านหลุง(ใหม่บุรพาคม)</w:t>
      </w:r>
      <w:r w:rsidR="00E30577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8572F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เป็นโรงเรียน</w:t>
      </w:r>
      <w:r w:rsidRPr="008572F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แห่งความสุข </w:t>
      </w:r>
      <w:r w:rsidRPr="008572F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ผู้เรียนมีคุณภาพตามมาตรฐานการศึกษา </w:t>
      </w:r>
      <w:r w:rsidR="00E3057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br/>
      </w:r>
      <w:r w:rsidRPr="008572F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มีความเป็นไทย</w:t>
      </w:r>
      <w:r w:rsidR="00E30577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="005C24D1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ดำรง</w:t>
      </w:r>
      <w:r w:rsidR="00E30577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ชีวิต</w:t>
      </w:r>
      <w:r w:rsidRPr="008572F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ตามหลักปรัชญาของเศรษฐกิจพอเพียง</w:t>
      </w:r>
      <w:r w:rsidRPr="008572F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ภายใต้การพัฒนาของเครือข่าย</w:t>
      </w:r>
      <w:r w:rsidR="005C24D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br/>
      </w:r>
      <w:r w:rsidR="005C24D1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และการมีส่วนร่วมของ</w:t>
      </w:r>
      <w:r w:rsidRPr="008572F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ทุกภาคส่วน</w:t>
      </w:r>
      <w:r w:rsidRPr="008572F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”</w:t>
      </w:r>
      <w:r w:rsidR="005C24D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br/>
      </w:r>
    </w:p>
    <w:p w:rsidR="000C33D6" w:rsidRPr="000C33D6" w:rsidRDefault="000C33D6" w:rsidP="000C33D6">
      <w:pPr>
        <w:shd w:val="clear" w:color="auto" w:fill="FFFFFF"/>
        <w:spacing w:before="100" w:beforeAutospacing="1" w:after="100" w:afterAutospacing="1" w:line="240" w:lineRule="auto"/>
        <w:jc w:val="center"/>
        <w:outlineLvl w:val="5"/>
        <w:rPr>
          <w:rFonts w:ascii="TH SarabunPSK" w:eastAsia="Times New Roman" w:hAnsi="TH SarabunPSK" w:cs="TH SarabunPSK"/>
          <w:b/>
          <w:bCs/>
          <w:color w:val="123101"/>
          <w:sz w:val="32"/>
          <w:szCs w:val="32"/>
        </w:rPr>
      </w:pPr>
      <w:r w:rsidRPr="000C33D6">
        <w:rPr>
          <w:rFonts w:ascii="TH SarabunPSK" w:eastAsia="Times New Roman" w:hAnsi="TH SarabunPSK" w:cs="TH SarabunPSK"/>
          <w:b/>
          <w:bCs/>
          <w:color w:val="123101"/>
          <w:sz w:val="32"/>
          <w:szCs w:val="32"/>
          <w:highlight w:val="yellow"/>
          <w:cs/>
        </w:rPr>
        <w:t>พันธกิจ (</w:t>
      </w:r>
      <w:r w:rsidRPr="000C33D6">
        <w:rPr>
          <w:rFonts w:ascii="TH SarabunPSK" w:eastAsia="Times New Roman" w:hAnsi="TH SarabunPSK" w:cs="TH SarabunPSK"/>
          <w:b/>
          <w:bCs/>
          <w:color w:val="123101"/>
          <w:sz w:val="32"/>
          <w:szCs w:val="32"/>
          <w:highlight w:val="yellow"/>
        </w:rPr>
        <w:t>MISSION)</w:t>
      </w:r>
      <w:r w:rsidRPr="000C33D6">
        <w:rPr>
          <w:rFonts w:ascii="TH SarabunPSK" w:eastAsia="Times New Roman" w:hAnsi="TH SarabunPSK" w:cs="TH SarabunPSK"/>
          <w:b/>
          <w:bCs/>
          <w:color w:val="123101"/>
          <w:sz w:val="32"/>
          <w:szCs w:val="32"/>
        </w:rPr>
        <w:t> </w:t>
      </w:r>
    </w:p>
    <w:p w:rsidR="000C33D6" w:rsidRPr="000C33D6" w:rsidRDefault="000C33D6" w:rsidP="006C76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C33D6">
        <w:rPr>
          <w:rFonts w:ascii="TH SarabunPSK" w:eastAsia="Times New Roman" w:hAnsi="TH SarabunPSK" w:cs="TH SarabunPSK"/>
          <w:color w:val="123101"/>
          <w:sz w:val="32"/>
          <w:szCs w:val="32"/>
        </w:rPr>
        <w:t>1.</w:t>
      </w:r>
      <w:r w:rsidR="00790A24">
        <w:rPr>
          <w:rFonts w:ascii="TH SarabunPSK" w:eastAsia="Times New Roman" w:hAnsi="TH SarabunPSK" w:cs="TH SarabunPSK" w:hint="cs"/>
          <w:color w:val="123101"/>
          <w:sz w:val="32"/>
          <w:szCs w:val="32"/>
          <w:cs/>
        </w:rPr>
        <w:t xml:space="preserve"> </w:t>
      </w:r>
      <w:r w:rsidRPr="000C33D6">
        <w:rPr>
          <w:rFonts w:ascii="TH SarabunPSK" w:eastAsia="Times New Roman" w:hAnsi="TH SarabunPSK" w:cs="TH SarabunPSK"/>
          <w:color w:val="123101"/>
          <w:sz w:val="32"/>
          <w:szCs w:val="32"/>
          <w:cs/>
        </w:rPr>
        <w:t>ยกระดับผลสัมฤทธิ์ทางการเรียนที่สูงขึ้น</w:t>
      </w:r>
      <w:r w:rsidR="006C76D1" w:rsidRPr="006C76D1">
        <w:rPr>
          <w:rFonts w:ascii="TH SarabunPSK" w:eastAsia="Times New Roman" w:hAnsi="TH SarabunPSK" w:cs="TH SarabunPSK"/>
          <w:color w:val="123101"/>
          <w:sz w:val="32"/>
          <w:szCs w:val="32"/>
          <w:cs/>
        </w:rPr>
        <w:t>ตามศักยภาพ มีทักษะที่จำเป็นในศตวรรษที่ 21</w:t>
      </w:r>
      <w:r w:rsidRPr="000C33D6">
        <w:rPr>
          <w:rFonts w:ascii="TH SarabunPSK" w:eastAsia="Times New Roman" w:hAnsi="TH SarabunPSK" w:cs="TH SarabunPSK"/>
          <w:color w:val="123101"/>
          <w:sz w:val="32"/>
          <w:szCs w:val="32"/>
        </w:rPr>
        <w:t xml:space="preserve"> </w:t>
      </w:r>
      <w:r w:rsidR="00790A24" w:rsidRPr="000C33D6">
        <w:rPr>
          <w:rFonts w:ascii="TH SarabunPSK" w:eastAsia="Times New Roman" w:hAnsi="TH SarabunPSK" w:cs="TH SarabunPSK"/>
          <w:sz w:val="32"/>
          <w:szCs w:val="32"/>
        </w:rPr>
        <w:t>(3R8C)</w:t>
      </w:r>
    </w:p>
    <w:p w:rsidR="000C33D6" w:rsidRPr="000C33D6" w:rsidRDefault="000C33D6" w:rsidP="006C76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C33D6">
        <w:rPr>
          <w:rFonts w:ascii="TH SarabunPSK" w:eastAsia="Times New Roman" w:hAnsi="TH SarabunPSK" w:cs="TH SarabunPSK"/>
          <w:sz w:val="32"/>
          <w:szCs w:val="32"/>
        </w:rPr>
        <w:t>2.</w:t>
      </w:r>
      <w:r w:rsidR="00790A24" w:rsidRPr="008572F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0C33D6">
        <w:rPr>
          <w:rFonts w:ascii="TH SarabunPSK" w:eastAsia="Times New Roman" w:hAnsi="TH SarabunPSK" w:cs="TH SarabunPSK"/>
          <w:sz w:val="32"/>
          <w:szCs w:val="32"/>
          <w:cs/>
        </w:rPr>
        <w:t>พัฒนาและสร้างนักเรียนให้มีคุณธรรม</w:t>
      </w:r>
      <w:r w:rsidR="006C76D1" w:rsidRPr="008572F7">
        <w:rPr>
          <w:rFonts w:ascii="TH SarabunPSK" w:eastAsia="Times New Roman" w:hAnsi="TH SarabunPSK" w:cs="TH SarabunPSK"/>
          <w:sz w:val="32"/>
          <w:szCs w:val="32"/>
          <w:cs/>
        </w:rPr>
        <w:t xml:space="preserve"> จริยธรรม และค่านิยมที่พึงประสงค์</w:t>
      </w:r>
      <w:r w:rsidR="006C76D1" w:rsidRPr="008572F7">
        <w:rPr>
          <w:rFonts w:ascii="TH SarabunPSK" w:eastAsia="Times New Roman" w:hAnsi="TH SarabunPSK" w:cs="TH SarabunPSK"/>
          <w:sz w:val="32"/>
          <w:szCs w:val="32"/>
          <w:cs/>
        </w:rPr>
        <w:br/>
        <w:t xml:space="preserve">   </w:t>
      </w:r>
      <w:r w:rsidRPr="000C33D6">
        <w:rPr>
          <w:rFonts w:ascii="TH SarabunPSK" w:eastAsia="Times New Roman" w:hAnsi="TH SarabunPSK" w:cs="TH SarabunPSK"/>
          <w:sz w:val="32"/>
          <w:szCs w:val="32"/>
          <w:cs/>
        </w:rPr>
        <w:t>มีความสุข</w:t>
      </w:r>
      <w:r w:rsidR="006C76D1" w:rsidRPr="008572F7">
        <w:rPr>
          <w:rFonts w:ascii="TH SarabunPSK" w:eastAsia="Times New Roman" w:hAnsi="TH SarabunPSK" w:cs="TH SarabunPSK"/>
          <w:sz w:val="32"/>
          <w:szCs w:val="32"/>
          <w:cs/>
        </w:rPr>
        <w:t>โดยการน้อมนำหลักปรัชญาของเศรษฐกิจพอเพียง</w:t>
      </w:r>
    </w:p>
    <w:p w:rsidR="000C33D6" w:rsidRPr="000C33D6" w:rsidRDefault="000C33D6" w:rsidP="006C76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C33D6">
        <w:rPr>
          <w:rFonts w:ascii="TH SarabunPSK" w:eastAsia="Times New Roman" w:hAnsi="TH SarabunPSK" w:cs="TH SarabunPSK"/>
          <w:sz w:val="32"/>
          <w:szCs w:val="32"/>
        </w:rPr>
        <w:t>3.</w:t>
      </w:r>
      <w:r w:rsidR="00790A24" w:rsidRPr="008572F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0C33D6">
        <w:rPr>
          <w:rFonts w:ascii="TH SarabunPSK" w:eastAsia="Times New Roman" w:hAnsi="TH SarabunPSK" w:cs="TH SarabunPSK"/>
          <w:sz w:val="32"/>
          <w:szCs w:val="32"/>
          <w:cs/>
        </w:rPr>
        <w:t>พัฒนาสภาพแวดล้อมที่เอื้อต่อการเรียนรู้</w:t>
      </w:r>
      <w:r w:rsidR="006C76D1" w:rsidRPr="008572F7">
        <w:rPr>
          <w:rFonts w:ascii="TH SarabunPSK" w:eastAsia="Times New Roman" w:hAnsi="TH SarabunPSK" w:cs="TH SarabunPSK"/>
          <w:sz w:val="32"/>
          <w:szCs w:val="32"/>
          <w:cs/>
        </w:rPr>
        <w:t>ที่หลากหลาย และปลอดภัย</w:t>
      </w:r>
    </w:p>
    <w:p w:rsidR="000C33D6" w:rsidRPr="008572F7" w:rsidRDefault="000C33D6" w:rsidP="006C76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C33D6">
        <w:rPr>
          <w:rFonts w:ascii="TH SarabunPSK" w:eastAsia="Times New Roman" w:hAnsi="TH SarabunPSK" w:cs="TH SarabunPSK"/>
          <w:sz w:val="32"/>
          <w:szCs w:val="32"/>
        </w:rPr>
        <w:t>4.</w:t>
      </w:r>
      <w:r w:rsidR="00790A24" w:rsidRPr="008572F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0C33D6">
        <w:rPr>
          <w:rFonts w:ascii="TH SarabunPSK" w:eastAsia="Times New Roman" w:hAnsi="TH SarabunPSK" w:cs="TH SarabunPSK"/>
          <w:sz w:val="32"/>
          <w:szCs w:val="32"/>
          <w:cs/>
        </w:rPr>
        <w:t>พัฒนาครู บุคลากรทางการศึกษา</w:t>
      </w:r>
      <w:r w:rsidR="00790A24" w:rsidRPr="008572F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สู่ครูมืออาชีพ </w:t>
      </w:r>
      <w:r w:rsidRPr="000C33D6">
        <w:rPr>
          <w:rFonts w:ascii="TH SarabunPSK" w:eastAsia="Times New Roman" w:hAnsi="TH SarabunPSK" w:cs="TH SarabunPSK"/>
          <w:sz w:val="32"/>
          <w:szCs w:val="32"/>
          <w:cs/>
        </w:rPr>
        <w:t>และระบบบริหารจัดการที่มีคุณภาพ</w:t>
      </w:r>
      <w:r w:rsidR="006C76D1" w:rsidRPr="008572F7">
        <w:rPr>
          <w:rFonts w:ascii="TH SarabunPSK" w:eastAsia="Times New Roman" w:hAnsi="TH SarabunPSK" w:cs="TH SarabunPSK"/>
          <w:sz w:val="32"/>
          <w:szCs w:val="32"/>
          <w:cs/>
        </w:rPr>
        <w:br/>
        <w:t xml:space="preserve">5. </w:t>
      </w:r>
      <w:r w:rsidR="00790A24" w:rsidRPr="008572F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6C76D1" w:rsidRPr="000C33D6">
        <w:rPr>
          <w:rFonts w:ascii="TH SarabunPSK" w:eastAsia="Times New Roman" w:hAnsi="TH SarabunPSK" w:cs="TH SarabunPSK"/>
          <w:sz w:val="32"/>
          <w:szCs w:val="32"/>
          <w:cs/>
        </w:rPr>
        <w:t>เสริมสร้างความเข้มแข็งของเครือข่ายทางการศึกษา</w:t>
      </w:r>
      <w:r w:rsidR="006C76D1" w:rsidRPr="008572F7"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="00790A24" w:rsidRPr="008572F7">
        <w:rPr>
          <w:rFonts w:ascii="TH SarabunPSK" w:eastAsia="Times New Roman" w:hAnsi="TH SarabunPSK" w:cs="TH SarabunPSK" w:hint="cs"/>
          <w:sz w:val="32"/>
          <w:szCs w:val="32"/>
          <w:cs/>
        </w:rPr>
        <w:t>6</w:t>
      </w:r>
      <w:r w:rsidR="006C76D1" w:rsidRPr="000C33D6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="006C76D1" w:rsidRPr="000C33D6">
        <w:rPr>
          <w:rFonts w:ascii="TH SarabunPSK" w:eastAsia="Times New Roman" w:hAnsi="TH SarabunPSK" w:cs="TH SarabunPSK"/>
          <w:sz w:val="32"/>
          <w:szCs w:val="32"/>
          <w:cs/>
        </w:rPr>
        <w:t>พัฒนาสื่อเทคโนโลยี</w:t>
      </w:r>
      <w:r w:rsidR="006C76D1" w:rsidRPr="008572F7">
        <w:rPr>
          <w:rFonts w:ascii="TH SarabunPSK" w:eastAsia="Times New Roman" w:hAnsi="TH SarabunPSK" w:cs="TH SarabunPSK"/>
          <w:sz w:val="32"/>
          <w:szCs w:val="32"/>
          <w:cs/>
        </w:rPr>
        <w:t xml:space="preserve"> สารสนเทศ</w:t>
      </w:r>
      <w:r w:rsidR="006C76D1" w:rsidRPr="000C33D6">
        <w:rPr>
          <w:rFonts w:ascii="TH SarabunPSK" w:eastAsia="Times New Roman" w:hAnsi="TH SarabunPSK" w:cs="TH SarabunPSK"/>
          <w:sz w:val="32"/>
          <w:szCs w:val="32"/>
          <w:cs/>
        </w:rPr>
        <w:t>ที่ทันสมัย</w:t>
      </w:r>
      <w:r w:rsidR="00790A24" w:rsidRPr="008572F7">
        <w:rPr>
          <w:rFonts w:ascii="TH SarabunPSK" w:eastAsia="Times New Roman" w:hAnsi="TH SarabunPSK" w:cs="TH SarabunPSK" w:hint="cs"/>
          <w:sz w:val="32"/>
          <w:szCs w:val="32"/>
          <w:cs/>
        </w:rPr>
        <w:t>ในการจัดการเรียนรู้</w:t>
      </w:r>
      <w:r w:rsidR="006C76D1" w:rsidRPr="000C33D6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:rsidR="006C76D1" w:rsidRPr="000C33D6" w:rsidRDefault="006C76D1" w:rsidP="000C33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000"/>
        <w:rPr>
          <w:rFonts w:ascii="TH SarabunPSK" w:eastAsia="Times New Roman" w:hAnsi="TH SarabunPSK" w:cs="TH SarabunPSK" w:hint="cs"/>
          <w:sz w:val="32"/>
          <w:szCs w:val="32"/>
        </w:rPr>
      </w:pPr>
    </w:p>
    <w:p w:rsidR="000C33D6" w:rsidRPr="000C33D6" w:rsidRDefault="000C33D6" w:rsidP="000C33D6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C33D6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0C33D6" w:rsidRPr="000C33D6" w:rsidRDefault="000C33D6" w:rsidP="000C33D6">
      <w:pPr>
        <w:shd w:val="clear" w:color="auto" w:fill="FFFFFF"/>
        <w:spacing w:after="0" w:line="240" w:lineRule="auto"/>
        <w:jc w:val="center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0C33D6">
        <w:rPr>
          <w:rFonts w:ascii="TH SarabunPSK" w:eastAsia="Times New Roman" w:hAnsi="TH SarabunPSK" w:cs="TH SarabunPSK"/>
          <w:b/>
          <w:bCs/>
          <w:sz w:val="32"/>
          <w:szCs w:val="32"/>
          <w:highlight w:val="yellow"/>
          <w:cs/>
        </w:rPr>
        <w:t>เป้าประสงค์</w:t>
      </w:r>
      <w:r w:rsidRPr="000C33D6">
        <w:rPr>
          <w:rFonts w:ascii="TH SarabunPSK" w:eastAsia="Times New Roman" w:hAnsi="TH SarabunPSK" w:cs="TH SarabunPSK"/>
          <w:b/>
          <w:bCs/>
          <w:sz w:val="32"/>
          <w:szCs w:val="32"/>
          <w:highlight w:val="yellow"/>
        </w:rPr>
        <w:t>  (Goals)</w:t>
      </w:r>
      <w:r w:rsidRPr="000C33D6">
        <w:rPr>
          <w:rFonts w:ascii="TH SarabunPSK" w:eastAsia="Times New Roman" w:hAnsi="TH SarabunPSK" w:cs="TH SarabunPSK"/>
          <w:sz w:val="32"/>
          <w:szCs w:val="32"/>
        </w:rPr>
        <w:br/>
      </w:r>
      <w:r w:rsidRPr="000C33D6">
        <w:rPr>
          <w:rFonts w:ascii="TH SarabunPSK" w:eastAsia="Times New Roman" w:hAnsi="TH SarabunPSK" w:cs="TH SarabunPSK"/>
          <w:color w:val="FF0000"/>
          <w:sz w:val="32"/>
          <w:szCs w:val="32"/>
        </w:rPr>
        <w:t> </w:t>
      </w:r>
    </w:p>
    <w:p w:rsidR="00790A24" w:rsidRPr="000C33D6" w:rsidRDefault="000C33D6" w:rsidP="00790A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C33D6">
        <w:rPr>
          <w:rFonts w:ascii="TH SarabunPSK" w:eastAsia="Times New Roman" w:hAnsi="TH SarabunPSK" w:cs="TH SarabunPSK"/>
          <w:sz w:val="32"/>
          <w:szCs w:val="32"/>
        </w:rPr>
        <w:t xml:space="preserve">1. </w:t>
      </w:r>
      <w:r w:rsidRPr="000C33D6">
        <w:rPr>
          <w:rFonts w:ascii="TH SarabunPSK" w:eastAsia="Times New Roman" w:hAnsi="TH SarabunPSK" w:cs="TH SarabunPSK"/>
          <w:sz w:val="32"/>
          <w:szCs w:val="32"/>
          <w:cs/>
        </w:rPr>
        <w:t>นักเรียนมีผลสัมฤทธิ์ทางการเรียนสูงขึ้นและมี</w:t>
      </w:r>
      <w:r w:rsidR="00790A24" w:rsidRPr="00790A24">
        <w:rPr>
          <w:rFonts w:ascii="TH SarabunPSK" w:eastAsia="Times New Roman" w:hAnsi="TH SarabunPSK" w:cs="TH SarabunPSK"/>
          <w:sz w:val="32"/>
          <w:szCs w:val="32"/>
          <w:cs/>
        </w:rPr>
        <w:t>ทักษะที่จำเป็นในศตวรรษที่ 21</w:t>
      </w:r>
      <w:r w:rsidR="00790A24" w:rsidRPr="000C33D6">
        <w:rPr>
          <w:rFonts w:ascii="TH SarabunPSK" w:eastAsia="Times New Roman" w:hAnsi="TH SarabunPSK" w:cs="TH SarabunPSK"/>
          <w:sz w:val="32"/>
          <w:szCs w:val="32"/>
        </w:rPr>
        <w:t xml:space="preserve"> (3R8C)</w:t>
      </w:r>
      <w:r w:rsidR="00790A2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:rsidR="000C33D6" w:rsidRPr="000C33D6" w:rsidRDefault="000C33D6" w:rsidP="00790A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C33D6">
        <w:rPr>
          <w:rFonts w:ascii="TH SarabunPSK" w:eastAsia="Times New Roman" w:hAnsi="TH SarabunPSK" w:cs="TH SarabunPSK"/>
          <w:sz w:val="32"/>
          <w:szCs w:val="32"/>
        </w:rPr>
        <w:t xml:space="preserve">2. </w:t>
      </w:r>
      <w:r w:rsidRPr="000C33D6">
        <w:rPr>
          <w:rFonts w:ascii="TH SarabunPSK" w:eastAsia="Times New Roman" w:hAnsi="TH SarabunPSK" w:cs="TH SarabunPSK"/>
          <w:sz w:val="32"/>
          <w:szCs w:val="32"/>
          <w:cs/>
        </w:rPr>
        <w:t>นักเรียนมีคุณธรรม</w:t>
      </w:r>
      <w:r w:rsidR="00790A24" w:rsidRPr="00790A2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จริยธรรม </w:t>
      </w:r>
      <w:r w:rsidRPr="000C33D6">
        <w:rPr>
          <w:rFonts w:ascii="TH SarabunPSK" w:eastAsia="Times New Roman" w:hAnsi="TH SarabunPSK" w:cs="TH SarabunPSK"/>
          <w:sz w:val="32"/>
          <w:szCs w:val="32"/>
          <w:cs/>
        </w:rPr>
        <w:t>และคุณลักษณะอันพึงประสงค์</w:t>
      </w:r>
      <w:r w:rsidR="00790A24" w:rsidRPr="00790A2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2B3F5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มีความภาคภูมิใจในความเป็นไทย </w:t>
      </w:r>
      <w:r w:rsidR="002B3F55"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="002B3F5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="00790A24" w:rsidRPr="00790A24">
        <w:rPr>
          <w:rFonts w:ascii="TH SarabunPSK" w:eastAsia="Times New Roman" w:hAnsi="TH SarabunPSK" w:cs="TH SarabunPSK" w:hint="cs"/>
          <w:sz w:val="32"/>
          <w:szCs w:val="32"/>
          <w:cs/>
        </w:rPr>
        <w:t>ดำรงชีวิตในสังคมได้อย่างมีความสุข</w:t>
      </w:r>
      <w:r w:rsidR="00790A24" w:rsidRPr="00790A24"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="00790A24" w:rsidRPr="00790A24">
        <w:rPr>
          <w:rFonts w:ascii="TH SarabunPSK" w:eastAsia="Times New Roman" w:hAnsi="TH SarabunPSK" w:cs="TH SarabunPSK" w:hint="cs"/>
          <w:sz w:val="32"/>
          <w:szCs w:val="32"/>
          <w:shd w:val="clear" w:color="auto" w:fill="FFFFFF"/>
          <w:cs/>
        </w:rPr>
        <w:t>3</w:t>
      </w:r>
      <w:r w:rsidR="00790A24" w:rsidRPr="00790A24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 xml:space="preserve">. </w:t>
      </w:r>
      <w:r w:rsidR="00790A24" w:rsidRPr="00790A24">
        <w:rPr>
          <w:rFonts w:ascii="TH SarabunPSK" w:eastAsia="Times New Roman" w:hAnsi="TH SarabunPSK" w:cs="TH SarabunPSK" w:hint="cs"/>
          <w:sz w:val="32"/>
          <w:szCs w:val="32"/>
          <w:shd w:val="clear" w:color="auto" w:fill="FFFFFF"/>
          <w:cs/>
        </w:rPr>
        <w:t>โรงเรียน</w:t>
      </w:r>
      <w:r w:rsidR="00790A24" w:rsidRPr="00790A24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มีการปรับภูมิทัศน์ สภาพแวดล้อมภายในโรงเรียนเป็นแหล่งเรียนรู้ที่หลากหลาย</w:t>
      </w:r>
      <w:r w:rsidR="002B3F55">
        <w:rPr>
          <w:rFonts w:ascii="TH SarabunPSK" w:eastAsia="Times New Roman" w:hAnsi="TH SarabunPSK" w:cs="TH SarabunPSK" w:hint="cs"/>
          <w:sz w:val="32"/>
          <w:szCs w:val="32"/>
          <w:shd w:val="clear" w:color="auto" w:fill="FFFFFF"/>
          <w:cs/>
        </w:rPr>
        <w:t>เอื้</w:t>
      </w:r>
      <w:r w:rsidR="00790A24" w:rsidRPr="00790A24">
        <w:rPr>
          <w:rFonts w:ascii="TH SarabunPSK" w:eastAsia="Times New Roman" w:hAnsi="TH SarabunPSK" w:cs="TH SarabunPSK" w:hint="cs"/>
          <w:sz w:val="32"/>
          <w:szCs w:val="32"/>
          <w:shd w:val="clear" w:color="auto" w:fill="FFFFFF"/>
          <w:cs/>
        </w:rPr>
        <w:t>อต่อการจัดการเรียนรู้ และมีความปลอดภัย</w:t>
      </w:r>
    </w:p>
    <w:p w:rsidR="000C33D6" w:rsidRPr="000C33D6" w:rsidRDefault="00790A24" w:rsidP="002B3F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hatthai" w:eastAsia="Times New Roman" w:hAnsi="Chatthai" w:cs="Times New Roman"/>
          <w:color w:val="FF0000"/>
          <w:sz w:val="20"/>
          <w:szCs w:val="20"/>
        </w:rPr>
      </w:pPr>
      <w:r w:rsidRPr="00790A24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4</w:t>
      </w:r>
      <w:r w:rsidRPr="00790A24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. ครู</w:t>
      </w:r>
      <w:r w:rsidRPr="00790A24">
        <w:rPr>
          <w:rFonts w:ascii="TH SarabunPSK" w:eastAsia="Times New Roman" w:hAnsi="TH SarabunPSK" w:cs="TH SarabunPSK" w:hint="cs"/>
          <w:sz w:val="32"/>
          <w:szCs w:val="32"/>
          <w:shd w:val="clear" w:color="auto" w:fill="FFFFFF"/>
          <w:cs/>
        </w:rPr>
        <w:t xml:space="preserve"> และ</w:t>
      </w:r>
      <w:r w:rsidRPr="00790A24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บุคลากรมีความรู้ความสามารถในการจัดกระบวนการเรียนการสอนที่เน้นผู้เรียนเป็นสำคัญ</w:t>
      </w:r>
      <w:r>
        <w:rPr>
          <w:rFonts w:ascii="TH SarabunPSK" w:eastAsia="Times New Roman" w:hAnsi="TH SarabunPSK" w:cs="TH SarabunPSK"/>
          <w:color w:val="FF0000"/>
          <w:sz w:val="32"/>
          <w:szCs w:val="32"/>
          <w:shd w:val="clear" w:color="auto" w:fill="FFFFFF"/>
          <w:cs/>
        </w:rPr>
        <w:br/>
      </w:r>
      <w:r w:rsidRPr="002B3F55">
        <w:rPr>
          <w:rFonts w:ascii="TH SarabunPSK" w:eastAsia="Times New Roman" w:hAnsi="TH SarabunPSK" w:cs="TH SarabunPSK" w:hint="cs"/>
          <w:sz w:val="32"/>
          <w:szCs w:val="32"/>
          <w:shd w:val="clear" w:color="auto" w:fill="FFFFFF"/>
          <w:cs/>
        </w:rPr>
        <w:t>5. โรงเรียนมี</w:t>
      </w:r>
      <w:r w:rsidR="002B3F55" w:rsidRPr="002B3F55">
        <w:rPr>
          <w:rFonts w:ascii="TH SarabunPSK" w:eastAsia="Times New Roman" w:hAnsi="TH SarabunPSK" w:cs="TH SarabunPSK" w:hint="cs"/>
          <w:sz w:val="32"/>
          <w:szCs w:val="32"/>
          <w:shd w:val="clear" w:color="auto" w:fill="FFFFFF"/>
          <w:cs/>
        </w:rPr>
        <w:t>วัฒนธรรมองค์กรที่ดี มี</w:t>
      </w:r>
      <w:r w:rsidR="005C24D1" w:rsidRPr="002B3F55">
        <w:rPr>
          <w:rFonts w:ascii="TH SarabunPSK" w:eastAsia="Times New Roman" w:hAnsi="TH SarabunPSK" w:cs="TH SarabunPSK" w:hint="cs"/>
          <w:sz w:val="32"/>
          <w:szCs w:val="32"/>
          <w:shd w:val="clear" w:color="auto" w:fill="FFFFFF"/>
          <w:cs/>
        </w:rPr>
        <w:t>เครือข่าย</w:t>
      </w:r>
      <w:r w:rsidR="005C24D1">
        <w:rPr>
          <w:rFonts w:ascii="TH SarabunPSK" w:eastAsia="Times New Roman" w:hAnsi="TH SarabunPSK" w:cs="TH SarabunPSK" w:hint="cs"/>
          <w:sz w:val="32"/>
          <w:szCs w:val="32"/>
          <w:shd w:val="clear" w:color="auto" w:fill="FFFFFF"/>
          <w:cs/>
        </w:rPr>
        <w:t>ของ</w:t>
      </w:r>
      <w:r w:rsidR="005C24D1" w:rsidRPr="000C33D6">
        <w:rPr>
          <w:rFonts w:ascii="TH SarabunPSK" w:eastAsia="Times New Roman" w:hAnsi="TH SarabunPSK" w:cs="TH SarabunPSK"/>
          <w:sz w:val="32"/>
          <w:szCs w:val="32"/>
          <w:cs/>
        </w:rPr>
        <w:t>ผู้ปกครอง</w:t>
      </w:r>
      <w:r w:rsidR="005C24D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5C24D1" w:rsidRPr="000C33D6">
        <w:rPr>
          <w:rFonts w:ascii="TH SarabunPSK" w:eastAsia="Times New Roman" w:hAnsi="TH SarabunPSK" w:cs="TH SarabunPSK"/>
          <w:sz w:val="32"/>
          <w:szCs w:val="32"/>
          <w:cs/>
        </w:rPr>
        <w:t>ชุมชน และหน่วยงานที่เกี่ยวข้อง</w:t>
      </w:r>
      <w:r w:rsidR="005C24D1">
        <w:rPr>
          <w:rFonts w:ascii="TH SarabunPSK" w:eastAsia="Times New Roman" w:hAnsi="TH SarabunPSK" w:cs="TH SarabunPSK" w:hint="cs"/>
          <w:sz w:val="32"/>
          <w:szCs w:val="32"/>
          <w:cs/>
        </w:rPr>
        <w:t>ทุกภาคส่วน</w:t>
      </w:r>
      <w:r w:rsidR="005C24D1"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="005C24D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Pr="002B3F55">
        <w:rPr>
          <w:rFonts w:ascii="TH SarabunPSK" w:eastAsia="Times New Roman" w:hAnsi="TH SarabunPSK" w:cs="TH SarabunPSK" w:hint="cs"/>
          <w:sz w:val="32"/>
          <w:szCs w:val="32"/>
          <w:shd w:val="clear" w:color="auto" w:fill="FFFFFF"/>
          <w:cs/>
        </w:rPr>
        <w:t>ที่</w:t>
      </w:r>
      <w:r w:rsidR="005C24D1">
        <w:rPr>
          <w:rFonts w:ascii="TH SarabunPSK" w:eastAsia="Times New Roman" w:hAnsi="TH SarabunPSK" w:cs="TH SarabunPSK" w:hint="cs"/>
          <w:sz w:val="32"/>
          <w:szCs w:val="32"/>
          <w:shd w:val="clear" w:color="auto" w:fill="FFFFFF"/>
          <w:cs/>
        </w:rPr>
        <w:t>มีความ</w:t>
      </w:r>
      <w:r w:rsidRPr="002B3F55">
        <w:rPr>
          <w:rFonts w:ascii="TH SarabunPSK" w:eastAsia="Times New Roman" w:hAnsi="TH SarabunPSK" w:cs="TH SarabunPSK" w:hint="cs"/>
          <w:sz w:val="32"/>
          <w:szCs w:val="32"/>
          <w:shd w:val="clear" w:color="auto" w:fill="FFFFFF"/>
          <w:cs/>
        </w:rPr>
        <w:t>เข้มแข็ง สนับสนุน</w:t>
      </w:r>
      <w:r w:rsidR="005C24D1">
        <w:rPr>
          <w:rFonts w:ascii="TH SarabunPSK" w:eastAsia="Times New Roman" w:hAnsi="TH SarabunPSK" w:cs="TH SarabunPSK" w:hint="cs"/>
          <w:sz w:val="32"/>
          <w:szCs w:val="32"/>
          <w:shd w:val="clear" w:color="auto" w:fill="FFFFFF"/>
          <w:cs/>
        </w:rPr>
        <w:t xml:space="preserve"> ส่งเสริม</w:t>
      </w:r>
      <w:r w:rsidRPr="002B3F55">
        <w:rPr>
          <w:rFonts w:ascii="TH SarabunPSK" w:eastAsia="Times New Roman" w:hAnsi="TH SarabunPSK" w:cs="TH SarabunPSK" w:hint="cs"/>
          <w:sz w:val="32"/>
          <w:szCs w:val="32"/>
          <w:shd w:val="clear" w:color="auto" w:fill="FFFFFF"/>
          <w:cs/>
        </w:rPr>
        <w:t>การจัดการศึกษา</w:t>
      </w:r>
      <w:bookmarkStart w:id="0" w:name="_GoBack"/>
      <w:bookmarkEnd w:id="0"/>
      <w:r w:rsidRPr="002B3F55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br/>
      </w:r>
      <w:r w:rsidRPr="002B3F55">
        <w:rPr>
          <w:rFonts w:ascii="TH SarabunPSK" w:eastAsia="Times New Roman" w:hAnsi="TH SarabunPSK" w:cs="TH SarabunPSK" w:hint="cs"/>
          <w:sz w:val="32"/>
          <w:szCs w:val="32"/>
          <w:shd w:val="clear" w:color="auto" w:fill="FFFFFF"/>
          <w:cs/>
        </w:rPr>
        <w:t xml:space="preserve">6. </w:t>
      </w:r>
      <w:r w:rsidR="000C33D6" w:rsidRPr="000C33D6">
        <w:rPr>
          <w:rFonts w:ascii="TH SarabunPSK" w:eastAsia="Times New Roman" w:hAnsi="TH SarabunPSK" w:cs="TH SarabunPSK"/>
          <w:sz w:val="32"/>
          <w:szCs w:val="32"/>
          <w:cs/>
        </w:rPr>
        <w:t>โรงเรียนมีระบบบริหาร</w:t>
      </w:r>
      <w:r w:rsidRPr="002B3F55">
        <w:rPr>
          <w:rFonts w:ascii="TH SarabunPSK" w:eastAsia="Times New Roman" w:hAnsi="TH SarabunPSK" w:cs="TH SarabunPSK" w:hint="cs"/>
          <w:sz w:val="32"/>
          <w:szCs w:val="32"/>
          <w:cs/>
        </w:rPr>
        <w:t>ข้อมูล สารสนเทศที่เป็นปัจจุบัน สามารถนำไปใช้ในการพัฒนาอย่างต่อเนื่อง</w:t>
      </w:r>
      <w:r w:rsidR="000C33D6" w:rsidRPr="000C33D6">
        <w:rPr>
          <w:rFonts w:ascii="Chatthai" w:eastAsia="Times New Roman" w:hAnsi="Chatthai" w:cs="Times New Roman"/>
          <w:color w:val="FF0000"/>
          <w:sz w:val="20"/>
          <w:szCs w:val="20"/>
        </w:rPr>
        <w:br/>
        <w:t> </w:t>
      </w:r>
    </w:p>
    <w:p w:rsidR="002B3F55" w:rsidRPr="000C33D6" w:rsidRDefault="002B3F5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sectPr w:rsidR="002B3F55" w:rsidRPr="000C33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hattha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80540"/>
    <w:multiLevelType w:val="hybridMultilevel"/>
    <w:tmpl w:val="084E0E38"/>
    <w:lvl w:ilvl="0" w:tplc="D3C2376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3D6"/>
    <w:rsid w:val="000C33D6"/>
    <w:rsid w:val="002B3F55"/>
    <w:rsid w:val="005C24D1"/>
    <w:rsid w:val="006C76D1"/>
    <w:rsid w:val="00790A24"/>
    <w:rsid w:val="008558BF"/>
    <w:rsid w:val="008572F7"/>
    <w:rsid w:val="00930983"/>
    <w:rsid w:val="00A95507"/>
    <w:rsid w:val="00E3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79E24"/>
  <w15:chartTrackingRefBased/>
  <w15:docId w15:val="{B00B9F92-047A-4FC7-BB5E-8FF495750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3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33D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C33D6"/>
    <w:rPr>
      <w:rFonts w:ascii="Leelawadee" w:hAnsi="Leelawadee" w:cs="Angsana New"/>
      <w:sz w:val="18"/>
      <w:szCs w:val="22"/>
    </w:rPr>
  </w:style>
  <w:style w:type="character" w:styleId="a6">
    <w:name w:val="Strong"/>
    <w:basedOn w:val="a0"/>
    <w:uiPriority w:val="22"/>
    <w:qFormat/>
    <w:rsid w:val="008572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5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1821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cp:lastPrinted>2024-06-04T04:14:00Z</cp:lastPrinted>
  <dcterms:created xsi:type="dcterms:W3CDTF">2024-06-04T04:08:00Z</dcterms:created>
  <dcterms:modified xsi:type="dcterms:W3CDTF">2024-06-04T07:00:00Z</dcterms:modified>
</cp:coreProperties>
</file>